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ED" w:rsidRDefault="00102DED" w:rsidP="00102DE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6405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49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ED" w:rsidRDefault="00102DED" w:rsidP="00102DED">
      <w:pPr>
        <w:jc w:val="center"/>
        <w:rPr>
          <w:lang w:val="en-US"/>
        </w:rPr>
      </w:pPr>
    </w:p>
    <w:p w:rsidR="00102DED" w:rsidRDefault="00102DED" w:rsidP="00102DED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УКРАЇНА</w:t>
      </w:r>
    </w:p>
    <w:p w:rsidR="00102DED" w:rsidRDefault="00102DED" w:rsidP="00102DED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ЧЕРНІГІВСЬКА ОБЛАСТЬ</w:t>
      </w:r>
    </w:p>
    <w:p w:rsidR="00102DED" w:rsidRDefault="00102DED" w:rsidP="00102DED">
      <w:pPr>
        <w:keepNext/>
        <w:jc w:val="center"/>
        <w:rPr>
          <w:rFonts w:ascii="Times New Roman CYR" w:hAnsi="Times New Roman CYR" w:cs="Times New Roman CYR"/>
          <w:b/>
          <w:sz w:val="32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Н І Ж И Н С Ь К А    М І С Ь К А    Р А Д А</w:t>
      </w:r>
    </w:p>
    <w:p w:rsidR="00102DED" w:rsidRDefault="00102DED" w:rsidP="00102DED">
      <w:pPr>
        <w:keepNext/>
        <w:jc w:val="center"/>
        <w:rPr>
          <w:rFonts w:eastAsia="Times New Roman"/>
          <w:b/>
          <w:sz w:val="28"/>
        </w:rPr>
      </w:pPr>
      <w:r>
        <w:rPr>
          <w:rFonts w:ascii="Times New Roman CYR" w:hAnsi="Times New Roman CYR" w:cs="Times New Roman CYR"/>
          <w:b/>
          <w:sz w:val="32"/>
          <w:lang w:val="uk-UA"/>
        </w:rPr>
        <w:t>В И К О Н А В Ч И Й    К О М І Т Е Т</w:t>
      </w:r>
    </w:p>
    <w:p w:rsidR="00102DED" w:rsidRDefault="00102DED" w:rsidP="00102DED">
      <w:pPr>
        <w:keepNext/>
        <w:jc w:val="center"/>
        <w:rPr>
          <w:rFonts w:ascii="Times New Roman CYR" w:hAnsi="Times New Roman CYR" w:cs="Times New Roman CYR"/>
          <w:b/>
          <w:sz w:val="40"/>
          <w:lang w:val="uk-UA"/>
        </w:rPr>
      </w:pPr>
      <w:r>
        <w:rPr>
          <w:rFonts w:eastAsia="Times New Roman"/>
          <w:b/>
          <w:sz w:val="28"/>
        </w:rPr>
        <w:t xml:space="preserve"> </w:t>
      </w:r>
    </w:p>
    <w:p w:rsidR="00102DED" w:rsidRDefault="00102DED" w:rsidP="00102DED">
      <w:pPr>
        <w:jc w:val="center"/>
        <w:rPr>
          <w:b/>
          <w:sz w:val="28"/>
        </w:rPr>
      </w:pPr>
      <w:r>
        <w:rPr>
          <w:rFonts w:ascii="Times New Roman CYR" w:hAnsi="Times New Roman CYR" w:cs="Times New Roman CYR"/>
          <w:b/>
          <w:sz w:val="40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40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sz w:val="40"/>
          <w:lang w:val="uk-UA"/>
        </w:rPr>
        <w:t xml:space="preserve"> Я</w:t>
      </w:r>
    </w:p>
    <w:p w:rsidR="00102DED" w:rsidRDefault="00102DED" w:rsidP="00102DED">
      <w:pPr>
        <w:jc w:val="center"/>
        <w:rPr>
          <w:b/>
          <w:sz w:val="28"/>
        </w:rPr>
      </w:pPr>
    </w:p>
    <w:p w:rsidR="00102DED" w:rsidRDefault="00102DED" w:rsidP="00102DED">
      <w:pPr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від </w:t>
      </w:r>
      <w:r w:rsidR="00B53DD2">
        <w:rPr>
          <w:rFonts w:ascii="Times New Roman CYR" w:hAnsi="Times New Roman CYR" w:cs="Times New Roman CYR"/>
          <w:sz w:val="28"/>
          <w:lang w:val="uk-UA"/>
        </w:rPr>
        <w:t>11.08.</w:t>
      </w:r>
      <w:r>
        <w:rPr>
          <w:rFonts w:ascii="Times New Roman CYR" w:hAnsi="Times New Roman CYR" w:cs="Times New Roman CYR"/>
          <w:sz w:val="28"/>
          <w:lang w:val="uk-UA"/>
        </w:rPr>
        <w:t xml:space="preserve"> 2016 р.</w:t>
      </w: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</w:r>
      <w:r w:rsidR="00B53DD2">
        <w:rPr>
          <w:rFonts w:ascii="Times New Roman CYR" w:hAnsi="Times New Roman CYR" w:cs="Times New Roman CYR"/>
          <w:sz w:val="28"/>
          <w:lang w:val="uk-UA"/>
        </w:rPr>
        <w:t xml:space="preserve">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lang w:val="uk-UA"/>
        </w:rPr>
        <w:t>м. Ніжин</w:t>
      </w: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  <w:lang w:val="uk-UA"/>
        </w:rPr>
        <w:tab/>
        <w:t xml:space="preserve">                      № </w:t>
      </w:r>
      <w:r w:rsidR="00B53DD2">
        <w:rPr>
          <w:rFonts w:ascii="Times New Roman CYR" w:hAnsi="Times New Roman CYR" w:cs="Times New Roman CYR"/>
          <w:sz w:val="28"/>
          <w:lang w:val="uk-UA"/>
        </w:rPr>
        <w:t>217</w:t>
      </w:r>
    </w:p>
    <w:p w:rsidR="00102DED" w:rsidRDefault="00102DED" w:rsidP="00102DED">
      <w:pPr>
        <w:jc w:val="both"/>
        <w:rPr>
          <w:sz w:val="28"/>
        </w:rPr>
      </w:pPr>
    </w:p>
    <w:p w:rsidR="00102DED" w:rsidRDefault="00102DED" w:rsidP="00102DED">
      <w:pPr>
        <w:keepNext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Про розгляд матеріалів</w:t>
      </w:r>
    </w:p>
    <w:p w:rsidR="00102DED" w:rsidRDefault="00102DED" w:rsidP="00102DED">
      <w:pPr>
        <w:keepNext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опікунської ради</w:t>
      </w:r>
    </w:p>
    <w:p w:rsidR="00102DED" w:rsidRDefault="00102DED" w:rsidP="00102DED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Відповідно до ст.ст. 34, 42, 51, 52, 53, 59,73 Закону України “Про місцеве самоврядування в Україні”, протоколу засідання опікунської ради від 23.05.2016 р. та розглянувши заяви громадян, виконавчий комітет міської ради вирішив:</w:t>
      </w:r>
    </w:p>
    <w:p w:rsidR="00102DED" w:rsidRDefault="00102DED" w:rsidP="00102DED">
      <w:pPr>
        <w:ind w:firstLine="708"/>
        <w:jc w:val="both"/>
        <w:rPr>
          <w:sz w:val="28"/>
          <w:lang w:val="uk-UA"/>
        </w:rPr>
      </w:pPr>
    </w:p>
    <w:p w:rsidR="00102DED" w:rsidRDefault="00102DED" w:rsidP="00102DED">
      <w:pPr>
        <w:jc w:val="both"/>
        <w:rPr>
          <w:sz w:val="28"/>
        </w:rPr>
      </w:pPr>
      <w:r>
        <w:rPr>
          <w:sz w:val="28"/>
        </w:rPr>
        <w:t>1.</w:t>
      </w:r>
      <w:r>
        <w:rPr>
          <w:rFonts w:ascii="Times New Roman CYR" w:hAnsi="Times New Roman CYR" w:cs="Times New Roman CYR"/>
          <w:sz w:val="28"/>
          <w:lang w:val="uk-UA"/>
        </w:rPr>
        <w:t xml:space="preserve">На </w:t>
      </w:r>
      <w:proofErr w:type="gramStart"/>
      <w:r>
        <w:rPr>
          <w:rFonts w:ascii="Times New Roman CYR" w:hAnsi="Times New Roman CYR" w:cs="Times New Roman CYR"/>
          <w:sz w:val="28"/>
          <w:lang w:val="uk-UA"/>
        </w:rPr>
        <w:t>п</w:t>
      </w:r>
      <w:proofErr w:type="gramEnd"/>
      <w:r>
        <w:rPr>
          <w:rFonts w:ascii="Times New Roman CYR" w:hAnsi="Times New Roman CYR" w:cs="Times New Roman CYR"/>
          <w:sz w:val="28"/>
          <w:lang w:val="uk-UA"/>
        </w:rPr>
        <w:t>ідставі ст.ст.60,63,66 Цивільного кодексу України затвердити: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</w:rPr>
      </w:pPr>
      <w:r>
        <w:rPr>
          <w:sz w:val="28"/>
        </w:rPr>
        <w:t xml:space="preserve">1.1. </w:t>
      </w:r>
      <w:r>
        <w:rPr>
          <w:rFonts w:ascii="Times New Roman CYR" w:hAnsi="Times New Roman CYR" w:cs="Times New Roman CYR"/>
          <w:sz w:val="28"/>
          <w:lang w:val="uk-UA"/>
        </w:rPr>
        <w:t>Висновок органу опіки та піклування про те, що ПІП (конфіденційна інформація), доцільно призначити опікуном над ПІП (конфіденційна інформація), у разі визнання його недієздатним.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1.2. </w:t>
      </w:r>
      <w:r>
        <w:rPr>
          <w:sz w:val="28"/>
        </w:rPr>
        <w:t xml:space="preserve">1.2. </w:t>
      </w:r>
      <w:r>
        <w:rPr>
          <w:rFonts w:ascii="Times New Roman CYR" w:hAnsi="Times New Roman CYR" w:cs="Times New Roman CYR"/>
          <w:sz w:val="28"/>
          <w:lang w:val="uk-UA"/>
        </w:rPr>
        <w:t>Висновок органу опіки та піклування про те, що ПІП (конфіденційна інформація) доцільно призначити опікуном над недієздатним ПІП (конфіденційна інформація).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1.3. </w:t>
      </w:r>
      <w:r>
        <w:rPr>
          <w:rFonts w:ascii="Times New Roman CYR" w:hAnsi="Times New Roman CYR" w:cs="Times New Roman CYR"/>
          <w:sz w:val="28"/>
          <w:lang w:val="uk-UA"/>
        </w:rPr>
        <w:t>Висновок органу опіки та піклування про те, що  ПІП (конфіденційна інформація) доцільно призначити опікуном над ПІП (конфіденційна інформація), у разі визнання її недієздатною.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2. </w:t>
      </w:r>
      <w:r>
        <w:rPr>
          <w:rFonts w:ascii="Times New Roman CYR" w:hAnsi="Times New Roman CYR" w:cs="Times New Roman CYR"/>
          <w:sz w:val="28"/>
          <w:lang w:val="uk-UA"/>
        </w:rPr>
        <w:t>На підставі ст.78 Цивільного кодексу України призначити: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2.1. </w:t>
      </w:r>
      <w:r>
        <w:rPr>
          <w:rFonts w:ascii="Times New Roman CYR" w:hAnsi="Times New Roman CYR" w:cs="Times New Roman CYR"/>
          <w:sz w:val="28"/>
          <w:lang w:val="uk-UA"/>
        </w:rPr>
        <w:t>ПІП ( конфіденційна інформація) помічником ПІП (конфіденційна інформація) для допомоги у здійсненні її прав та виконання обов'язків.</w:t>
      </w:r>
    </w:p>
    <w:p w:rsidR="00102DED" w:rsidRDefault="00102DED" w:rsidP="00102DED">
      <w:pPr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ab/>
      </w:r>
    </w:p>
    <w:p w:rsidR="00102DED" w:rsidRDefault="00102DED" w:rsidP="00102DED">
      <w:pPr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ab/>
        <w:t xml:space="preserve">3. </w:t>
      </w:r>
      <w:r>
        <w:rPr>
          <w:rFonts w:ascii="Times New Roman CYR" w:hAnsi="Times New Roman CYR" w:cs="Times New Roman CYR"/>
          <w:sz w:val="28"/>
          <w:lang w:val="uk-UA"/>
        </w:rPr>
        <w:t>На підставі п1. ст. 75 Цивільного кодексу України, п.5.1</w:t>
      </w:r>
      <w:r>
        <w:rPr>
          <w:rFonts w:ascii="Times New Roman CYR" w:hAnsi="Times New Roman CYR" w:cs="Times New Roman CYR"/>
          <w:color w:val="FF3333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 Правил опіки та піклування затвердити: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</w:rPr>
        <w:t xml:space="preserve">3.1. </w:t>
      </w:r>
      <w:r>
        <w:rPr>
          <w:rFonts w:ascii="Times New Roman CYR" w:hAnsi="Times New Roman CYR" w:cs="Times New Roman CYR"/>
          <w:sz w:val="28"/>
          <w:lang w:val="uk-UA"/>
        </w:rPr>
        <w:t>Висновок органу опіки та піклування про те, що ПІП (конфіденційна інформація) доцільно звільнити від обов'язків опікуна над недієздатною особою ПІП (конфіденційна інформація).</w:t>
      </w:r>
    </w:p>
    <w:p w:rsidR="00102DED" w:rsidRDefault="00102DED" w:rsidP="00102DED">
      <w:pPr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102DED" w:rsidRDefault="00102DED" w:rsidP="00102DED">
      <w:pPr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ab/>
      </w:r>
      <w:r>
        <w:rPr>
          <w:rFonts w:ascii="Times New Roman CYR" w:hAnsi="Times New Roman CYR" w:cs="Times New Roman CYR"/>
          <w:sz w:val="28"/>
        </w:rPr>
        <w:t xml:space="preserve">4. </w:t>
      </w:r>
      <w:r>
        <w:rPr>
          <w:rFonts w:ascii="Times New Roman CYR" w:hAnsi="Times New Roman CYR" w:cs="Times New Roman CYR"/>
          <w:sz w:val="28"/>
          <w:lang w:val="uk-UA"/>
        </w:rPr>
        <w:t>На підставі п.1 ст. 74 Цивільного кодексу України, п.1.7 Правил опіки та піклування призначити:</w:t>
      </w:r>
    </w:p>
    <w:p w:rsidR="00102DED" w:rsidRDefault="00102DED" w:rsidP="00102DED">
      <w:pPr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4.1. ПІП (конфіденційна інформація), опікуном над майном недієздатної ПІП (конфіденційна інформація), що складається з (конфіденційна інформація) у </w:t>
      </w:r>
      <w:r>
        <w:rPr>
          <w:rFonts w:ascii="Times New Roman CYR" w:hAnsi="Times New Roman CYR" w:cs="Times New Roman CYR"/>
          <w:sz w:val="28"/>
          <w:lang w:val="uk-UA"/>
        </w:rPr>
        <w:lastRenderedPageBreak/>
        <w:t>м. Ніжині.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4.2. ПІП (конфіденційна інформація), опікуном над майном недієздатної ПІП (конфіденційна інформація) за адресою: (конфіденційна інформація) у м Ніжині.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4.3.  ПІП (конфіденційна інформація), опікуном над майном недієздатної особи ПІП (конфіденційна інформація) що складається з (конфіденційна інформація ) у м. Ніжині.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4.4. ПІП (конфіденційна інформація), опікуном над майном недієздатної особи ПІП (конфіденційна інформація)ї що складається з (конфіденційна інформація) у м. Ніжині.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4.5. ПІП (конфіденційна інформація), опікуном над майном недієздатної особи ПІП (конфіденційна інформація),  за адресою: ( конфіденційна інформація) у м. Ніжині.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4.6. ПІП (конфіденційна інформація), опікуном над майном недієздатної особи ПІП (конфіденційна інформація), за адресою: (конфіденційна інформація) у м. Ніжині.</w:t>
      </w:r>
    </w:p>
    <w:p w:rsidR="00102DED" w:rsidRDefault="00102DED" w:rsidP="00102DED">
      <w:pPr>
        <w:ind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4.7. ПІП (конфіденційна інформація) опікуном над майном недієздатної особи ПІП (конфіденційна інформація), що складається з (конфіденційна інформація) у м. Ніжині.</w:t>
      </w:r>
    </w:p>
    <w:p w:rsidR="00102DED" w:rsidRDefault="00102DED" w:rsidP="00102DED">
      <w:pPr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102DED" w:rsidRDefault="00102DED" w:rsidP="00102DED">
      <w:pPr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rFonts w:ascii="Times New Roman CYR" w:hAnsi="Times New Roman CYR" w:cs="Times New Roman CYR"/>
          <w:sz w:val="28"/>
          <w:lang w:val="uk-UA"/>
        </w:rPr>
        <w:t>Начальнику служби у справах дітей (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Н.Б.) забезпечити оприлюднення даного рішення на офіційному сайті міської ради протягом 5 робочих днів з дня його прийняття.</w:t>
      </w:r>
    </w:p>
    <w:p w:rsidR="00102DED" w:rsidRDefault="00102DED" w:rsidP="00102DED">
      <w:pPr>
        <w:ind w:firstLine="708"/>
        <w:jc w:val="both"/>
        <w:rPr>
          <w:sz w:val="28"/>
        </w:rPr>
      </w:pPr>
    </w:p>
    <w:p w:rsidR="00102DED" w:rsidRDefault="00102DED" w:rsidP="00102DED">
      <w:pPr>
        <w:tabs>
          <w:tab w:val="left" w:pos="6215"/>
        </w:tabs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rFonts w:ascii="Times New Roman CYR" w:hAnsi="Times New Roman CYR" w:cs="Times New Roman CYR"/>
          <w:sz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Алєксєєнка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І.В.</w:t>
      </w:r>
    </w:p>
    <w:p w:rsidR="00102DED" w:rsidRDefault="00102DED" w:rsidP="00102DED">
      <w:pPr>
        <w:jc w:val="both"/>
        <w:rPr>
          <w:sz w:val="28"/>
        </w:rPr>
      </w:pPr>
    </w:p>
    <w:p w:rsidR="00102DED" w:rsidRDefault="00102DED" w:rsidP="00102DED">
      <w:pPr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102DED" w:rsidRDefault="00102DED" w:rsidP="00102DED">
      <w:pPr>
        <w:jc w:val="both"/>
        <w:rPr>
          <w:rFonts w:ascii="Calibri" w:hAnsi="Calibri" w:cs="Calibri"/>
          <w:sz w:val="22"/>
        </w:rPr>
      </w:pPr>
      <w:r>
        <w:rPr>
          <w:rFonts w:ascii="Times New Roman CYR" w:hAnsi="Times New Roman CYR" w:cs="Times New Roman CYR"/>
          <w:sz w:val="28"/>
          <w:lang w:val="uk-UA"/>
        </w:rPr>
        <w:t>Міський голова                                                                                  А.В.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Лінник</w:t>
      </w:r>
      <w:proofErr w:type="spellEnd"/>
    </w:p>
    <w:p w:rsidR="00102DED" w:rsidRDefault="00102DED" w:rsidP="00102DED">
      <w:pPr>
        <w:spacing w:after="200" w:line="276" w:lineRule="auto"/>
        <w:rPr>
          <w:rFonts w:ascii="Calibri" w:hAnsi="Calibri" w:cs="Calibri"/>
          <w:sz w:val="22"/>
        </w:rPr>
      </w:pPr>
    </w:p>
    <w:p w:rsidR="00102DED" w:rsidRDefault="00102DED" w:rsidP="00102DED">
      <w:pPr>
        <w:rPr>
          <w:rFonts w:ascii="Times New Roman CYR" w:hAnsi="Times New Roman CYR" w:cs="Times New Roman CYR"/>
          <w:sz w:val="28"/>
          <w:lang w:val="uk-UA"/>
        </w:rPr>
      </w:pPr>
    </w:p>
    <w:p w:rsidR="003C35EF" w:rsidRDefault="003C35EF"/>
    <w:sectPr w:rsidR="003C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96"/>
    <w:rsid w:val="00102DED"/>
    <w:rsid w:val="003C35EF"/>
    <w:rsid w:val="00B53DD2"/>
    <w:rsid w:val="00F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ED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ED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Racinnb2525</dc:creator>
  <cp:keywords/>
  <dc:description/>
  <cp:lastModifiedBy>Racinnb2525</cp:lastModifiedBy>
  <cp:revision>5</cp:revision>
  <dcterms:created xsi:type="dcterms:W3CDTF">2016-08-16T09:18:00Z</dcterms:created>
  <dcterms:modified xsi:type="dcterms:W3CDTF">2016-08-16T09:46:00Z</dcterms:modified>
</cp:coreProperties>
</file>